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pPr>
      <w:r>
        <w:rPr>
          <w:rtl w:val="0"/>
        </w:rPr>
        <w:t>05/05/2017</w:t>
      </w:r>
    </w:p>
    <w:p>
      <w:pPr>
        <w:pStyle w:val="Body"/>
        <w:rPr>
          <w:rFonts w:ascii="Cambria" w:cs="Cambria" w:hAnsi="Cambria" w:eastAsia="Cambria"/>
          <w:b w:val="1"/>
          <w:bCs w:val="1"/>
        </w:rPr>
      </w:pPr>
      <w:r>
        <w:rPr>
          <w:rFonts w:ascii="Cambria" w:cs="Cambria" w:hAnsi="Cambria" w:eastAsia="Cambria"/>
          <w:b w:val="1"/>
          <w:bCs w:val="1"/>
          <w:rtl w:val="0"/>
          <w:lang w:val="en-US"/>
        </w:rPr>
        <w:t>Life coaches offer free listening sessions to members of the public during Mental</w:t>
      </w:r>
      <w:r>
        <w:rPr>
          <w:rFonts w:ascii="Cambria" w:cs="Cambria" w:hAnsi="Cambria" w:eastAsia="Cambria"/>
          <w:b w:val="1"/>
          <w:bCs w:val="1"/>
        </w:rPr>
        <w:drawing>
          <wp:anchor distT="152400" distB="152400" distL="152400" distR="152400" simplePos="0" relativeHeight="251659264" behindDoc="0" locked="0" layoutInCell="1" allowOverlap="1">
            <wp:simplePos x="0" y="0"/>
            <wp:positionH relativeFrom="margin">
              <wp:posOffset>4479529</wp:posOffset>
            </wp:positionH>
            <wp:positionV relativeFrom="line">
              <wp:posOffset>325296</wp:posOffset>
            </wp:positionV>
            <wp:extent cx="1648803" cy="1315678"/>
            <wp:effectExtent l="0" t="0" r="0" b="0"/>
            <wp:wrapThrough wrapText="bothSides" distL="152400" distR="152400">
              <wp:wrapPolygon edited="1">
                <wp:start x="0" y="0"/>
                <wp:lineTo x="21600" y="0"/>
                <wp:lineTo x="21600" y="21600"/>
                <wp:lineTo x="0" y="2160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9A773FAF-35E6-4D04-87F0-B5AC83B36E37-L0-001.jpeg"/>
                    <pic:cNvPicPr>
                      <a:picLocks noChangeAspect="1"/>
                    </pic:cNvPicPr>
                  </pic:nvPicPr>
                  <pic:blipFill>
                    <a:blip r:embed="rId4">
                      <a:extLst/>
                    </a:blip>
                    <a:stretch>
                      <a:fillRect/>
                    </a:stretch>
                  </pic:blipFill>
                  <pic:spPr>
                    <a:xfrm>
                      <a:off x="0" y="0"/>
                      <a:ext cx="1648803" cy="1315678"/>
                    </a:xfrm>
                    <a:prstGeom prst="rect">
                      <a:avLst/>
                    </a:prstGeom>
                    <a:ln w="12700" cap="flat">
                      <a:noFill/>
                      <a:miter lim="400000"/>
                    </a:ln>
                    <a:effectLst/>
                  </pic:spPr>
                </pic:pic>
              </a:graphicData>
            </a:graphic>
          </wp:anchor>
        </w:drawing>
      </w:r>
      <w:r>
        <w:rPr>
          <w:rFonts w:ascii="Cambria" w:cs="Cambria" w:hAnsi="Cambria" w:eastAsia="Cambria"/>
          <w:b w:val="1"/>
          <w:bCs w:val="1"/>
          <w:rtl w:val="0"/>
          <w:lang w:val="en-US"/>
        </w:rPr>
        <w:t xml:space="preserve"> Health Awareness Week</w:t>
      </w:r>
    </w:p>
    <w:p>
      <w:pPr>
        <w:pStyle w:val="Body"/>
      </w:pPr>
    </w:p>
    <w:p>
      <w:pPr>
        <w:pStyle w:val="Body"/>
        <w:rPr>
          <w:sz w:val="22"/>
          <w:szCs w:val="22"/>
        </w:rPr>
      </w:pPr>
      <w:r>
        <w:rPr>
          <w:sz w:val="22"/>
          <w:szCs w:val="22"/>
          <w:rtl w:val="0"/>
          <w:lang w:val="en-US"/>
        </w:rPr>
        <w:t xml:space="preserve">Life coaches regularly help people deal with issues such as stress, work-life balance, and relationship breakdown. So a community of coaches have decided to support Mental Health Awareness Week by offering their services to members of the public who need someone to talk to. </w:t>
      </w:r>
    </w:p>
    <w:p>
      <w:pPr>
        <w:pStyle w:val="Body"/>
        <w:rPr>
          <w:sz w:val="22"/>
          <w:szCs w:val="22"/>
        </w:rPr>
      </w:pPr>
    </w:p>
    <w:p>
      <w:pPr>
        <w:pStyle w:val="Body"/>
        <w:rPr>
          <w:sz w:val="22"/>
          <w:szCs w:val="22"/>
        </w:rPr>
      </w:pPr>
      <w:r>
        <w:rPr>
          <w:sz w:val="22"/>
          <w:szCs w:val="22"/>
          <w:rtl w:val="0"/>
          <w:lang w:val="en-US"/>
        </w:rPr>
        <w:t xml:space="preserve">The coaches will be sitting in cafes and public spaces wearing </w:t>
      </w:r>
      <w:r>
        <w:rPr>
          <w:sz w:val="22"/>
          <w:szCs w:val="22"/>
          <w:rtl w:val="0"/>
        </w:rPr>
        <w:t>‘</w:t>
      </w:r>
      <w:r>
        <w:rPr>
          <w:sz w:val="22"/>
          <w:szCs w:val="22"/>
          <w:rtl w:val="0"/>
        </w:rPr>
        <w:t>I</w:t>
      </w:r>
      <w:r>
        <w:rPr>
          <w:sz w:val="22"/>
          <w:szCs w:val="22"/>
          <w:rtl w:val="0"/>
        </w:rPr>
        <w:t>’</w:t>
      </w:r>
      <w:r>
        <w:rPr>
          <w:sz w:val="22"/>
          <w:szCs w:val="22"/>
          <w:rtl w:val="0"/>
          <w:lang w:val="fr-FR"/>
        </w:rPr>
        <w:t>m listening</w:t>
      </w:r>
      <w:r>
        <w:rPr>
          <w:sz w:val="22"/>
          <w:szCs w:val="22"/>
          <w:rtl w:val="0"/>
        </w:rPr>
        <w:t xml:space="preserve">’ </w:t>
      </w:r>
      <w:r>
        <w:rPr>
          <w:sz w:val="22"/>
          <w:szCs w:val="22"/>
          <w:rtl w:val="0"/>
          <w:lang w:val="en-US"/>
        </w:rPr>
        <w:t>t-shirts and offering anyone in the vicinity the opportunity to talk about whatever issue is on their mind. They will also be asking people to share their hopes and dreams too.</w:t>
      </w:r>
    </w:p>
    <w:p>
      <w:pPr>
        <w:pStyle w:val="Body"/>
        <w:rPr>
          <w:sz w:val="22"/>
          <w:szCs w:val="22"/>
        </w:rPr>
      </w:pPr>
    </w:p>
    <w:p>
      <w:pPr>
        <w:pStyle w:val="Body"/>
        <w:rPr>
          <w:sz w:val="22"/>
          <w:szCs w:val="22"/>
        </w:rPr>
      </w:pPr>
      <w:r>
        <w:rPr>
          <w:sz w:val="22"/>
          <w:szCs w:val="22"/>
          <w:rtl w:val="0"/>
          <w:lang w:val="en-US"/>
        </w:rPr>
        <w:t>On the final day of Mental Health Awareness Week, 14</w:t>
      </w:r>
      <w:r>
        <w:rPr>
          <w:sz w:val="22"/>
          <w:szCs w:val="22"/>
          <w:vertAlign w:val="superscript"/>
          <w:rtl w:val="0"/>
          <w:lang w:val="en-US"/>
        </w:rPr>
        <w:t>th</w:t>
      </w:r>
      <w:r>
        <w:rPr>
          <w:sz w:val="22"/>
          <w:szCs w:val="22"/>
          <w:rtl w:val="0"/>
          <w:lang w:val="en-US"/>
        </w:rPr>
        <w:t xml:space="preserve"> May, Dave Kibby, a Resilience and Stress Specialist, will be leading a team of coaches in Trafalgar Square</w:t>
      </w:r>
      <w:r>
        <w:rPr>
          <w:sz w:val="22"/>
          <w:szCs w:val="22"/>
          <w:rtl w:val="0"/>
          <w:lang w:val="en-US"/>
        </w:rPr>
        <w:t xml:space="preserve">. </w:t>
      </w:r>
    </w:p>
    <w:p>
      <w:pPr>
        <w:pStyle w:val="Body"/>
        <w:rPr>
          <w:sz w:val="22"/>
          <w:szCs w:val="22"/>
          <w:lang w:val="en-US"/>
        </w:rPr>
      </w:pPr>
    </w:p>
    <w:p>
      <w:pPr>
        <w:pStyle w:val="Body"/>
        <w:rPr>
          <w:sz w:val="22"/>
          <w:szCs w:val="22"/>
        </w:rPr>
      </w:pPr>
      <w:r>
        <w:rPr>
          <w:sz w:val="22"/>
          <w:szCs w:val="22"/>
          <w:rtl w:val="0"/>
          <w:lang w:val="en-US"/>
        </w:rPr>
        <w:t>Statistics show that 1 in 4 of us will suffer from mental ill health at least once in our adult lifetime. Recent studies suggest that mental ill health amongst young people is on the rise. So when the question "what can we coaches offer in Mental Health Awareness Week?" Cheri Gillings had an idea.</w:t>
      </w:r>
    </w:p>
    <w:p>
      <w:pPr>
        <w:pStyle w:val="Body"/>
        <w:rPr>
          <w:sz w:val="22"/>
          <w:szCs w:val="22"/>
        </w:rPr>
      </w:pPr>
    </w:p>
    <w:p>
      <w:pPr>
        <w:pStyle w:val="Default"/>
        <w:jc w:val="both"/>
        <w:rPr>
          <w:rFonts w:ascii="Cambria" w:cs="Cambria" w:hAnsi="Cambria" w:eastAsia="Cambria"/>
        </w:rPr>
      </w:pPr>
      <w:r>
        <w:rPr>
          <w:rFonts w:ascii="Cambria" w:cs="Cambria" w:hAnsi="Cambria" w:eastAsia="Cambria"/>
          <w:rtl w:val="0"/>
          <w:lang w:val="en-US"/>
        </w:rPr>
        <w:t>A call to action was put out on social media for coaches to create</w:t>
      </w:r>
      <w:r>
        <w:rPr>
          <w:rFonts w:ascii="Cambria" w:cs="Cambria" w:hAnsi="Cambria" w:eastAsia="Cambria"/>
          <w:rtl w:val="0"/>
          <w:lang w:val="en-US"/>
        </w:rPr>
        <w:t> </w:t>
      </w:r>
      <w:r>
        <w:rPr>
          <w:rFonts w:ascii="Cambria" w:cs="Cambria" w:hAnsi="Cambria" w:eastAsia="Cambria"/>
          <w:rtl w:val="0"/>
          <w:lang w:val="en-US"/>
        </w:rPr>
        <w:t>#Listeningposts</w:t>
      </w:r>
      <w:r>
        <w:rPr>
          <w:rFonts w:ascii="Cambria" w:cs="Cambria" w:hAnsi="Cambria" w:eastAsia="Cambria"/>
          <w:rtl w:val="0"/>
          <w:lang w:val="en-US"/>
        </w:rPr>
        <w:t> </w:t>
      </w:r>
      <w:r>
        <w:rPr>
          <w:rFonts w:ascii="Cambria" w:cs="Cambria" w:hAnsi="Cambria" w:eastAsia="Cambria"/>
          <w:rtl w:val="0"/>
          <w:lang w:val="en-US"/>
        </w:rPr>
        <w:t xml:space="preserve">in their local coffee shops and public spaces </w:t>
      </w:r>
      <w:r>
        <w:rPr>
          <w:rFonts w:ascii="Cambria" w:cs="Cambria" w:hAnsi="Cambria" w:eastAsia="Cambria"/>
          <w:rtl w:val="0"/>
          <w:lang w:val="en-US"/>
        </w:rPr>
        <w:t xml:space="preserve">– </w:t>
      </w:r>
      <w:r>
        <w:rPr>
          <w:rFonts w:ascii="Cambria" w:cs="Cambria" w:hAnsi="Cambria" w:eastAsia="Cambria"/>
          <w:rtl w:val="0"/>
          <w:lang w:val="en-US"/>
        </w:rPr>
        <w:t xml:space="preserve">and the idea took off. People liked the simplicity of the idea and so far </w:t>
      </w:r>
      <w:r>
        <w:rPr>
          <w:rFonts w:ascii="Cambria" w:cs="Cambria" w:hAnsi="Cambria" w:eastAsia="Cambria"/>
          <w:rtl w:val="0"/>
          <w:lang w:val="en-US"/>
        </w:rPr>
        <w:t>25</w:t>
      </w:r>
      <w:r>
        <w:rPr>
          <w:rFonts w:ascii="Cambria" w:cs="Cambria" w:hAnsi="Cambria" w:eastAsia="Cambria"/>
          <w:rtl w:val="0"/>
          <w:lang w:val="en-US"/>
        </w:rPr>
        <w:t xml:space="preserve"> coaches have agreed to give their time for free, with many willing to continue long after the week is over.</w:t>
      </w:r>
    </w:p>
    <w:p>
      <w:pPr>
        <w:pStyle w:val="Body"/>
        <w:rPr>
          <w:sz w:val="22"/>
          <w:szCs w:val="22"/>
        </w:rPr>
      </w:pPr>
    </w:p>
    <w:p>
      <w:pPr>
        <w:pStyle w:val="Default"/>
        <w:jc w:val="both"/>
        <w:rPr>
          <w:rFonts w:ascii="Cambria" w:cs="Cambria" w:hAnsi="Cambria" w:eastAsia="Cambria"/>
        </w:rPr>
      </w:pPr>
      <w:r>
        <w:rPr>
          <w:rFonts w:ascii="Cambria" w:cs="Cambria" w:hAnsi="Cambria" w:eastAsia="Cambria"/>
          <w:rtl w:val="0"/>
          <w:lang w:val="en-US"/>
        </w:rPr>
        <w:t>Listening Posts will be happening in public spaces throughout the UK and beyond - including London, Birmingham, Nottingham, Wales, US and Israel. There will even be a Listening Post for Mums at a child</w:t>
      </w:r>
      <w:r>
        <w:rPr>
          <w:rFonts w:ascii="Cambria" w:cs="Cambria" w:hAnsi="Cambria" w:eastAsia="Cambria"/>
          <w:rtl w:val="0"/>
          <w:lang w:val="en-US"/>
        </w:rPr>
        <w:t>’</w:t>
      </w:r>
      <w:r>
        <w:rPr>
          <w:rFonts w:ascii="Cambria" w:cs="Cambria" w:hAnsi="Cambria" w:eastAsia="Cambria"/>
          <w:rtl w:val="0"/>
          <w:lang w:val="en-US"/>
        </w:rPr>
        <w:t>s play centre.</w:t>
      </w:r>
    </w:p>
    <w:p>
      <w:pPr>
        <w:pStyle w:val="Body"/>
        <w:rPr>
          <w:sz w:val="22"/>
          <w:szCs w:val="22"/>
        </w:rPr>
      </w:pPr>
    </w:p>
    <w:p>
      <w:pPr>
        <w:pStyle w:val="Body"/>
      </w:pPr>
    </w:p>
    <w:p>
      <w:pPr>
        <w:pStyle w:val="Body"/>
      </w:pPr>
      <w:r>
        <w:rPr>
          <w:rtl w:val="0"/>
        </w:rPr>
        <w:t>"Listening has a powerful effect on us. We feel valued and cared for and more importantly, less alone in the world. The value of listening, the simple act of giving another person time to hear themselves think, and to notice their thinking is the vital piece an all helping relationships. Listening enables people to separate from their thinking. They notice that they are having thoughts, and that they are not their thoughts"</w:t>
      </w:r>
    </w:p>
    <w:p>
      <w:pPr>
        <w:pStyle w:val="Body"/>
      </w:pPr>
    </w:p>
    <w:p>
      <w:pPr>
        <w:pStyle w:val="Body"/>
      </w:pPr>
      <w:r>
        <w:rPr>
          <w:rtl w:val="0"/>
        </w:rPr>
        <w:t>If you want to find out where your nearest listening post will be, or even if you</w:t>
      </w:r>
      <w:r>
        <w:rPr>
          <w:rtl w:val="0"/>
        </w:rPr>
        <w:t>’</w:t>
      </w:r>
      <w:r>
        <w:rPr>
          <w:rtl w:val="0"/>
        </w:rPr>
        <w:t xml:space="preserve">d like to become a </w:t>
      </w:r>
      <w:r>
        <w:rPr>
          <w:rtl w:val="0"/>
        </w:rPr>
        <w:t>‘</w:t>
      </w:r>
      <w:r>
        <w:rPr>
          <w:rtl w:val="0"/>
          <w:lang w:val="it-IT"/>
        </w:rPr>
        <w:t>listener</w:t>
      </w:r>
      <w:r>
        <w:rPr>
          <w:rtl w:val="0"/>
        </w:rPr>
        <w:t>’</w:t>
      </w:r>
      <w:r>
        <w:rPr>
          <w:rtl w:val="0"/>
          <w:lang w:val="da-DK"/>
        </w:rPr>
        <w:t xml:space="preserve">, visit </w:t>
      </w:r>
      <w:r>
        <w:rPr>
          <w:rtl w:val="0"/>
        </w:rPr>
        <w:t>the facebook page, facebook.com/listen for wellbeing and the website www.listenforwellbeing.com</w:t>
      </w:r>
      <w:r>
        <w:rPr>
          <w:rtl w:val="0"/>
        </w:rPr>
        <w:t xml:space="preserve"> for more information.</w:t>
      </w:r>
    </w:p>
    <w:p>
      <w:pPr>
        <w:pStyle w:val="Default"/>
        <w:jc w:val="both"/>
        <w:rPr>
          <w:rFonts w:ascii="Arial" w:cs="Arial" w:hAnsi="Arial" w:eastAsia="Arial"/>
          <w:sz w:val="24"/>
          <w:szCs w:val="24"/>
        </w:rPr>
      </w:pPr>
    </w:p>
    <w:p>
      <w:pPr>
        <w:pStyle w:val="Default"/>
        <w:jc w:val="both"/>
        <w:rPr>
          <w:rFonts w:ascii="Arial" w:cs="Arial" w:hAnsi="Arial" w:eastAsia="Arial"/>
          <w:sz w:val="24"/>
          <w:szCs w:val="24"/>
        </w:rPr>
      </w:pPr>
    </w:p>
    <w:p>
      <w:pPr>
        <w:pStyle w:val="Default"/>
        <w:jc w:val="both"/>
        <w:rPr>
          <w:rFonts w:ascii="Arial" w:cs="Arial" w:hAnsi="Arial" w:eastAsia="Arial"/>
          <w:i w:val="1"/>
          <w:iCs w:val="1"/>
          <w:sz w:val="24"/>
          <w:szCs w:val="24"/>
        </w:rPr>
      </w:pPr>
      <w:r>
        <w:rPr>
          <w:rFonts w:ascii="Arial" w:hAnsi="Arial"/>
          <w:i w:val="1"/>
          <w:iCs w:val="1"/>
          <w:sz w:val="24"/>
          <w:szCs w:val="24"/>
          <w:rtl w:val="0"/>
          <w:lang w:val="en-US"/>
        </w:rPr>
        <w:t xml:space="preserve">For further information please </w:t>
      </w:r>
    </w:p>
    <w:p>
      <w:pPr>
        <w:pStyle w:val="Default"/>
        <w:jc w:val="both"/>
        <w:rPr>
          <w:rFonts w:ascii="Arial" w:cs="Arial" w:hAnsi="Arial" w:eastAsia="Arial"/>
          <w:i w:val="1"/>
          <w:iCs w:val="1"/>
          <w:sz w:val="24"/>
          <w:szCs w:val="24"/>
        </w:rPr>
      </w:pPr>
      <w:r>
        <w:rPr>
          <w:rFonts w:ascii="Arial" w:hAnsi="Arial"/>
          <w:i w:val="1"/>
          <w:iCs w:val="1"/>
          <w:sz w:val="24"/>
          <w:szCs w:val="24"/>
          <w:rtl w:val="0"/>
          <w:lang w:val="en-US"/>
        </w:rPr>
        <w:t xml:space="preserve">Contact </w:t>
      </w:r>
    </w:p>
    <w:p>
      <w:pPr>
        <w:pStyle w:val="Default"/>
        <w:jc w:val="both"/>
        <w:rPr>
          <w:rFonts w:ascii="Arial" w:cs="Arial" w:hAnsi="Arial" w:eastAsia="Arial"/>
          <w:i w:val="1"/>
          <w:iCs w:val="1"/>
          <w:sz w:val="24"/>
          <w:szCs w:val="24"/>
        </w:rPr>
      </w:pPr>
      <w:r>
        <w:rPr>
          <w:rFonts w:ascii="Arial" w:hAnsi="Arial"/>
          <w:i w:val="1"/>
          <w:iCs w:val="1"/>
          <w:sz w:val="24"/>
          <w:szCs w:val="24"/>
          <w:rtl w:val="0"/>
          <w:lang w:val="en-US"/>
        </w:rPr>
        <w:t xml:space="preserve">Cheri Gillings </w:t>
      </w:r>
    </w:p>
    <w:p>
      <w:pPr>
        <w:pStyle w:val="Default"/>
        <w:jc w:val="both"/>
        <w:rPr>
          <w:rStyle w:val="None"/>
          <w:rFonts w:ascii="Arial" w:cs="Arial" w:hAnsi="Arial" w:eastAsia="Arial"/>
          <w:i w:val="1"/>
          <w:iCs w:val="1"/>
          <w:sz w:val="24"/>
          <w:szCs w:val="24"/>
        </w:rPr>
      </w:pPr>
      <w:r>
        <w:rPr>
          <w:rStyle w:val="Hyperlink.0"/>
        </w:rPr>
        <w:fldChar w:fldCharType="begin" w:fldLock="0"/>
      </w:r>
      <w:r>
        <w:rPr>
          <w:rStyle w:val="Hyperlink.0"/>
        </w:rPr>
        <w:instrText xml:space="preserve"> HYPERLINK "http://www.listenforwellbeing.com"</w:instrText>
      </w:r>
      <w:r>
        <w:rPr>
          <w:rStyle w:val="Hyperlink.0"/>
        </w:rPr>
        <w:fldChar w:fldCharType="separate" w:fldLock="0"/>
      </w:r>
      <w:r>
        <w:rPr>
          <w:rStyle w:val="Hyperlink.0"/>
          <w:rtl w:val="0"/>
          <w:lang w:val="en-US"/>
        </w:rPr>
        <w:t>www.listenforwellbeing.com</w:t>
      </w:r>
      <w:r>
        <w:rPr/>
        <w:fldChar w:fldCharType="end" w:fldLock="0"/>
      </w:r>
      <w:r>
        <w:rPr>
          <w:rStyle w:val="None"/>
          <w:rFonts w:ascii="Arial" w:hAnsi="Arial"/>
          <w:i w:val="1"/>
          <w:iCs w:val="1"/>
          <w:sz w:val="24"/>
          <w:szCs w:val="24"/>
          <w:rtl w:val="0"/>
          <w:lang w:val="en-US"/>
        </w:rPr>
        <w:t xml:space="preserve"> </w:t>
      </w:r>
    </w:p>
    <w:p>
      <w:pPr>
        <w:pStyle w:val="Default"/>
        <w:jc w:val="both"/>
      </w:pPr>
      <w:r>
        <w:rPr>
          <w:rStyle w:val="None"/>
          <w:rFonts w:ascii="Arial" w:hAnsi="Arial"/>
          <w:i w:val="1"/>
          <w:iCs w:val="1"/>
          <w:sz w:val="24"/>
          <w:szCs w:val="24"/>
          <w:rtl w:val="0"/>
          <w:lang w:val="en-US"/>
        </w:rPr>
        <w:t>07743 061891</w:t>
      </w:r>
      <w:r/>
    </w:p>
    <w:sectPr>
      <w:headerReference w:type="default" r:id="rId5"/>
      <w:footerReference w:type="default" r:id="rId6"/>
      <w:pgSz w:w="11900" w:h="16840" w:orient="portrait"/>
      <w:pgMar w:top="1440" w:right="1800" w:bottom="1440" w:left="1800"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Cambr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ambria" w:cs="Cambria" w:hAnsi="Cambria" w:eastAsia="Cambria"/>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character" w:styleId="None">
    <w:name w:val="None"/>
  </w:style>
  <w:style w:type="character" w:styleId="Hyperlink.0">
    <w:name w:val="Hyperlink.0"/>
    <w:basedOn w:val="None"/>
    <w:next w:val="Hyperlink.0"/>
    <w:rPr>
      <w:rFonts w:ascii="Arial" w:cs="Arial" w:hAnsi="Arial" w:eastAsia="Arial"/>
      <w:i w:val="1"/>
      <w:iCs w:val="1"/>
      <w:color w:val="0000ff"/>
      <w:sz w:val="24"/>
      <w:szCs w:val="24"/>
      <w:u w:val="single" w:color="0000ff"/>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